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9B" w:rsidRPr="0053529B" w:rsidRDefault="008A7B82">
      <w:pPr>
        <w:spacing w:line="247" w:lineRule="auto"/>
        <w:ind w:left="120" w:right="176"/>
        <w:rPr>
          <w:rFonts w:ascii="SimSun" w:eastAsia="SimSun" w:hAnsi="SimSun"/>
          <w:b/>
          <w:color w:val="333333"/>
          <w:sz w:val="32"/>
        </w:rPr>
      </w:pPr>
      <w:r w:rsidRPr="0053529B">
        <w:rPr>
          <w:rFonts w:ascii="SimSun" w:eastAsia="SimSun" w:hAnsi="SimSun" w:hint="eastAsia"/>
          <w:b/>
          <w:color w:val="333333"/>
          <w:sz w:val="32"/>
        </w:rPr>
        <w:t>附件 ：</w:t>
      </w:r>
    </w:p>
    <w:p w:rsidR="00C43335" w:rsidRPr="0053529B" w:rsidRDefault="008A7B82" w:rsidP="0053529B">
      <w:pPr>
        <w:spacing w:line="247" w:lineRule="auto"/>
        <w:ind w:left="120" w:right="176"/>
        <w:jc w:val="center"/>
        <w:rPr>
          <w:rFonts w:ascii="SimSun" w:eastAsia="SimSun" w:hAnsi="SimSun"/>
          <w:b/>
          <w:sz w:val="32"/>
        </w:rPr>
      </w:pPr>
      <w:r w:rsidRPr="0053529B">
        <w:rPr>
          <w:rFonts w:ascii="SimSun" w:eastAsia="SimSun" w:hAnsi="SimSun"/>
          <w:b/>
          <w:color w:val="333333"/>
          <w:sz w:val="32"/>
        </w:rPr>
        <w:t>202</w:t>
      </w:r>
      <w:r w:rsidR="00194B32" w:rsidRPr="0053529B">
        <w:rPr>
          <w:rFonts w:ascii="SimSun" w:eastAsia="SimSun" w:hAnsi="SimSun"/>
          <w:b/>
          <w:color w:val="333333"/>
          <w:sz w:val="32"/>
        </w:rPr>
        <w:t>3</w:t>
      </w:r>
      <w:r w:rsidRPr="0053529B">
        <w:rPr>
          <w:rFonts w:ascii="SimSun" w:eastAsia="SimSun" w:hAnsi="SimSun"/>
          <w:b/>
          <w:color w:val="333333"/>
          <w:sz w:val="32"/>
        </w:rPr>
        <w:t xml:space="preserve"> </w:t>
      </w:r>
      <w:proofErr w:type="gramStart"/>
      <w:r w:rsidRPr="0053529B">
        <w:rPr>
          <w:rFonts w:ascii="SimSun" w:eastAsia="SimSun" w:hAnsi="SimSun" w:hint="eastAsia"/>
          <w:b/>
          <w:color w:val="333333"/>
          <w:sz w:val="32"/>
        </w:rPr>
        <w:t>年自然</w:t>
      </w:r>
      <w:proofErr w:type="gramEnd"/>
      <w:r w:rsidRPr="0053529B">
        <w:rPr>
          <w:rFonts w:ascii="SimSun" w:eastAsia="SimSun" w:hAnsi="SimSun" w:hint="eastAsia"/>
          <w:b/>
          <w:color w:val="333333"/>
          <w:sz w:val="32"/>
        </w:rPr>
        <w:t>旅游与生态保护（</w:t>
      </w:r>
      <w:r w:rsidRPr="0053529B">
        <w:rPr>
          <w:rFonts w:ascii="SimSun" w:eastAsia="SimSun" w:hAnsi="SimSun"/>
          <w:b/>
          <w:color w:val="333333"/>
          <w:sz w:val="32"/>
        </w:rPr>
        <w:t>MPPM</w:t>
      </w:r>
      <w:r w:rsidRPr="0053529B">
        <w:rPr>
          <w:rFonts w:ascii="SimSun" w:eastAsia="SimSun" w:hAnsi="SimSun" w:hint="eastAsia"/>
          <w:b/>
          <w:color w:val="333333"/>
          <w:sz w:val="32"/>
        </w:rPr>
        <w:t>）专业拟调剂</w:t>
      </w:r>
      <w:r w:rsidR="00194B32" w:rsidRPr="0053529B">
        <w:rPr>
          <w:rFonts w:ascii="SimSun" w:eastAsia="SimSun" w:hAnsi="SimSun" w:hint="eastAsia"/>
          <w:b/>
          <w:color w:val="333333"/>
          <w:sz w:val="32"/>
        </w:rPr>
        <w:t>推荐</w:t>
      </w:r>
      <w:r w:rsidRPr="0053529B">
        <w:rPr>
          <w:rFonts w:ascii="SimSun" w:eastAsia="SimSun" w:hAnsi="SimSun" w:hint="eastAsia"/>
          <w:b/>
          <w:color w:val="333333"/>
          <w:sz w:val="32"/>
        </w:rPr>
        <w:t>结果</w:t>
      </w:r>
    </w:p>
    <w:p w:rsidR="00C43335" w:rsidRPr="00194B32" w:rsidRDefault="00C43335">
      <w:pPr>
        <w:pStyle w:val="a3"/>
        <w:spacing w:before="3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193"/>
        <w:gridCol w:w="1492"/>
        <w:gridCol w:w="1495"/>
        <w:gridCol w:w="1493"/>
        <w:gridCol w:w="1495"/>
      </w:tblGrid>
      <w:tr w:rsidR="00C43335" w:rsidRPr="00194B32">
        <w:trPr>
          <w:trHeight w:val="650"/>
        </w:trPr>
        <w:tc>
          <w:tcPr>
            <w:tcW w:w="1190" w:type="dxa"/>
          </w:tcPr>
          <w:p w:rsidR="00C43335" w:rsidRPr="00194B32" w:rsidRDefault="008A7B82">
            <w:pPr>
              <w:pStyle w:val="TableParagraph"/>
              <w:spacing w:before="143" w:line="240" w:lineRule="auto"/>
              <w:ind w:left="95" w:right="85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考生编号</w:t>
            </w:r>
          </w:p>
        </w:tc>
        <w:tc>
          <w:tcPr>
            <w:tcW w:w="1193" w:type="dxa"/>
          </w:tcPr>
          <w:p w:rsidR="00C43335" w:rsidRPr="00194B32" w:rsidRDefault="008A7B82">
            <w:pPr>
              <w:pStyle w:val="TableParagraph"/>
              <w:spacing w:before="143" w:line="240" w:lineRule="auto"/>
              <w:ind w:left="7" w:right="0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考生姓名</w:t>
            </w:r>
          </w:p>
        </w:tc>
        <w:tc>
          <w:tcPr>
            <w:tcW w:w="1492" w:type="dxa"/>
          </w:tcPr>
          <w:p w:rsidR="00C43335" w:rsidRPr="00194B32" w:rsidRDefault="008A7B82">
            <w:pPr>
              <w:pStyle w:val="TableParagraph"/>
              <w:spacing w:line="324" w:lineRule="exact"/>
              <w:ind w:left="246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招生考试</w:t>
            </w:r>
          </w:p>
          <w:p w:rsidR="00C43335" w:rsidRPr="00194B32" w:rsidRDefault="008A7B82">
            <w:pPr>
              <w:pStyle w:val="TableParagraph"/>
              <w:spacing w:line="306" w:lineRule="exact"/>
              <w:ind w:left="246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总成绩</w:t>
            </w:r>
          </w:p>
        </w:tc>
        <w:tc>
          <w:tcPr>
            <w:tcW w:w="1495" w:type="dxa"/>
          </w:tcPr>
          <w:p w:rsidR="00C43335" w:rsidRPr="00194B32" w:rsidRDefault="008A7B82">
            <w:pPr>
              <w:pStyle w:val="TableParagraph"/>
              <w:spacing w:line="324" w:lineRule="exact"/>
              <w:ind w:left="246" w:right="236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招生考试</w:t>
            </w:r>
          </w:p>
          <w:p w:rsidR="00C43335" w:rsidRPr="00194B32" w:rsidRDefault="008A7B82">
            <w:pPr>
              <w:pStyle w:val="TableParagraph"/>
              <w:spacing w:line="306" w:lineRule="exact"/>
              <w:ind w:left="247" w:right="236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排名</w:t>
            </w:r>
          </w:p>
        </w:tc>
        <w:tc>
          <w:tcPr>
            <w:tcW w:w="1493" w:type="dxa"/>
          </w:tcPr>
          <w:p w:rsidR="00C43335" w:rsidRPr="00194B32" w:rsidRDefault="008A7B82">
            <w:pPr>
              <w:pStyle w:val="TableParagraph"/>
              <w:spacing w:line="324" w:lineRule="exact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申请调剂</w:t>
            </w:r>
          </w:p>
          <w:p w:rsidR="00C43335" w:rsidRPr="00194B32" w:rsidRDefault="008A7B82">
            <w:pPr>
              <w:pStyle w:val="TableParagraph"/>
              <w:spacing w:line="306" w:lineRule="exact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情况</w:t>
            </w:r>
          </w:p>
        </w:tc>
        <w:tc>
          <w:tcPr>
            <w:tcW w:w="1495" w:type="dxa"/>
          </w:tcPr>
          <w:p w:rsidR="00C43335" w:rsidRPr="00194B32" w:rsidRDefault="008A7B82">
            <w:pPr>
              <w:pStyle w:val="TableParagraph"/>
              <w:spacing w:line="324" w:lineRule="exact"/>
              <w:ind w:left="247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拟</w:t>
            </w:r>
            <w:r w:rsidR="006E7CBC">
              <w:rPr>
                <w:rFonts w:ascii="SimSun" w:eastAsia="SimSun" w:hAnsi="SimSun" w:hint="eastAsia"/>
                <w:b/>
                <w:sz w:val="24"/>
              </w:rPr>
              <w:t>推荐</w:t>
            </w:r>
          </w:p>
          <w:p w:rsidR="00C43335" w:rsidRPr="00194B32" w:rsidRDefault="008A7B82">
            <w:pPr>
              <w:pStyle w:val="TableParagraph"/>
              <w:spacing w:line="306" w:lineRule="exact"/>
              <w:ind w:left="247"/>
              <w:rPr>
                <w:rFonts w:ascii="SimSun" w:eastAsia="SimSun" w:hAnsi="SimSun"/>
                <w:b/>
                <w:sz w:val="24"/>
              </w:rPr>
            </w:pPr>
            <w:r w:rsidRPr="00194B32">
              <w:rPr>
                <w:rFonts w:ascii="SimSun" w:eastAsia="SimSun" w:hAnsi="SimSun"/>
                <w:b/>
                <w:sz w:val="24"/>
              </w:rPr>
              <w:t>结果</w:t>
            </w:r>
          </w:p>
        </w:tc>
      </w:tr>
      <w:tr w:rsidR="0039054A" w:rsidRPr="00194B32" w:rsidTr="00430562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E12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proofErr w:type="gramStart"/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沈</w:t>
            </w:r>
            <w:r w:rsidR="00D8169B">
              <w:rPr>
                <w:rFonts w:ascii="SimSun" w:eastAsia="SimSun" w:hAnsi="SimSun" w:cs="SimSun" w:hint="eastAsia"/>
                <w:color w:val="000000"/>
                <w:szCs w:val="21"/>
              </w:rPr>
              <w:t>琪昔</w:t>
            </w:r>
            <w:proofErr w:type="gramEnd"/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81.27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430562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A06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刘</w:t>
            </w:r>
            <w:r w:rsidR="00D8169B">
              <w:rPr>
                <w:rFonts w:ascii="SimSun" w:eastAsia="SimSun" w:hAnsi="SimSun" w:cs="SimSun" w:hint="eastAsia"/>
                <w:color w:val="000000"/>
                <w:szCs w:val="21"/>
              </w:rPr>
              <w:t>耀天</w:t>
            </w:r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81.20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430562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A09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proofErr w:type="gramStart"/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宋</w:t>
            </w:r>
            <w:r w:rsidR="00B30655">
              <w:rPr>
                <w:rFonts w:ascii="SimSun" w:eastAsia="SimSun" w:hAnsi="SimSun" w:cs="SimSun" w:hint="eastAsia"/>
                <w:color w:val="000000"/>
                <w:szCs w:val="21"/>
              </w:rPr>
              <w:t>紫嘉</w:t>
            </w:r>
            <w:proofErr w:type="gramEnd"/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80.13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783D0A">
        <w:trPr>
          <w:trHeight w:val="338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A18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臧</w:t>
            </w:r>
            <w:r w:rsidR="00E33623">
              <w:rPr>
                <w:rFonts w:ascii="SimSun" w:eastAsia="SimSun" w:hAnsi="SimSun" w:cs="SimSun" w:hint="eastAsia"/>
                <w:color w:val="000000"/>
                <w:szCs w:val="21"/>
              </w:rPr>
              <w:t>安妮</w:t>
            </w:r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80.03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18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18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783D0A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B14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胡</w:t>
            </w:r>
            <w:r w:rsidR="00394617">
              <w:rPr>
                <w:rFonts w:ascii="SimSun" w:eastAsia="SimSun" w:hAnsi="SimSun" w:cs="SimSun" w:hint="eastAsia"/>
                <w:color w:val="000000"/>
                <w:szCs w:val="21"/>
              </w:rPr>
              <w:t>祉贤</w:t>
            </w:r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79.17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1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1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783D0A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B17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曹</w:t>
            </w:r>
            <w:r w:rsidR="00394617">
              <w:rPr>
                <w:rFonts w:ascii="SimSun" w:eastAsia="SimSun" w:hAnsi="SimSun" w:cs="SimSun" w:hint="eastAsia"/>
                <w:color w:val="000000"/>
                <w:szCs w:val="21"/>
              </w:rPr>
              <w:t>倩倩</w:t>
            </w:r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78.60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783D0A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A17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鲁</w:t>
            </w:r>
            <w:r w:rsidR="00D8169B">
              <w:rPr>
                <w:rFonts w:ascii="SimSun" w:eastAsia="SimSun" w:hAnsi="SimSun" w:cs="SimSun" w:hint="eastAsia"/>
                <w:color w:val="000000"/>
                <w:szCs w:val="21"/>
              </w:rPr>
              <w:t>媛慧</w:t>
            </w:r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77.53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783D0A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B13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赵</w:t>
            </w:r>
            <w:r w:rsidR="00155695">
              <w:rPr>
                <w:rFonts w:ascii="SimSun" w:eastAsia="SimSun" w:hAnsi="SimSun" w:cs="SimSun" w:hint="eastAsia"/>
                <w:color w:val="000000"/>
                <w:szCs w:val="21"/>
              </w:rPr>
              <w:t>丽君</w:t>
            </w:r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76.50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  <w:tr w:rsidR="0039054A" w:rsidRPr="00194B32" w:rsidTr="00783D0A">
        <w:trPr>
          <w:trHeight w:val="340"/>
        </w:trPr>
        <w:tc>
          <w:tcPr>
            <w:tcW w:w="1190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/>
                <w:color w:val="000000"/>
                <w:szCs w:val="21"/>
              </w:rPr>
              <w:t>B11</w:t>
            </w:r>
          </w:p>
        </w:tc>
        <w:tc>
          <w:tcPr>
            <w:tcW w:w="1193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SimSun" w:eastAsia="SimSun" w:hAnsi="SimSun" w:cs="SimSun"/>
                <w:color w:val="000000"/>
                <w:szCs w:val="21"/>
              </w:rPr>
            </w:pPr>
            <w:r w:rsidRPr="00C418CC">
              <w:rPr>
                <w:rFonts w:ascii="SimSun" w:eastAsia="SimSun" w:hAnsi="SimSun" w:cs="SimSun" w:hint="eastAsia"/>
                <w:color w:val="000000"/>
                <w:szCs w:val="21"/>
              </w:rPr>
              <w:t>张</w:t>
            </w:r>
            <w:r w:rsidR="00E33623">
              <w:rPr>
                <w:rFonts w:ascii="SimSun" w:eastAsia="SimSun" w:hAnsi="SimSun" w:cs="SimSun" w:hint="eastAsia"/>
                <w:color w:val="000000"/>
                <w:szCs w:val="21"/>
              </w:rPr>
              <w:t>梦怡</w:t>
            </w:r>
          </w:p>
        </w:tc>
        <w:tc>
          <w:tcPr>
            <w:tcW w:w="1492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74.17 </w:t>
            </w:r>
          </w:p>
        </w:tc>
        <w:tc>
          <w:tcPr>
            <w:tcW w:w="1495" w:type="dxa"/>
            <w:vAlign w:val="center"/>
          </w:tcPr>
          <w:p w:rsidR="0039054A" w:rsidRPr="00C418CC" w:rsidRDefault="0039054A" w:rsidP="003905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418CC">
              <w:rPr>
                <w:rFonts w:ascii="Times New Roman" w:hAnsi="Times New Roman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493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申请调剂</w:t>
            </w:r>
          </w:p>
        </w:tc>
        <w:tc>
          <w:tcPr>
            <w:tcW w:w="1495" w:type="dxa"/>
          </w:tcPr>
          <w:p w:rsidR="0039054A" w:rsidRPr="00194B32" w:rsidRDefault="0039054A" w:rsidP="0039054A">
            <w:pPr>
              <w:pStyle w:val="TableParagraph"/>
              <w:spacing w:line="320" w:lineRule="exact"/>
              <w:ind w:left="247"/>
              <w:rPr>
                <w:rFonts w:ascii="SimSun" w:eastAsia="SimSun" w:hAnsi="SimSun"/>
                <w:sz w:val="24"/>
              </w:rPr>
            </w:pPr>
            <w:r w:rsidRPr="00194B32">
              <w:rPr>
                <w:rFonts w:ascii="SimSun" w:eastAsia="SimSun" w:hAnsi="SimSun"/>
                <w:sz w:val="24"/>
              </w:rPr>
              <w:t>拟</w:t>
            </w:r>
            <w:r>
              <w:rPr>
                <w:rFonts w:ascii="SimSun" w:eastAsia="SimSun" w:hAnsi="SimSun" w:hint="eastAsia"/>
                <w:sz w:val="24"/>
              </w:rPr>
              <w:t>推荐</w:t>
            </w:r>
          </w:p>
        </w:tc>
      </w:tr>
    </w:tbl>
    <w:p w:rsidR="00FF2790" w:rsidRPr="00610010" w:rsidRDefault="00FF2790" w:rsidP="00FF2790">
      <w:pPr>
        <w:rPr>
          <w:rFonts w:ascii="SimSun" w:eastAsia="SimSun" w:hAnsi="SimSun"/>
          <w:sz w:val="23"/>
          <w:szCs w:val="23"/>
        </w:rPr>
      </w:pPr>
      <w:r w:rsidRPr="00610010">
        <w:rPr>
          <w:rFonts w:ascii="SimSun" w:eastAsia="SimSun" w:hAnsi="SimSun" w:hint="eastAsia"/>
          <w:sz w:val="23"/>
          <w:szCs w:val="23"/>
        </w:rPr>
        <w:t>备注：（</w:t>
      </w:r>
      <w:r w:rsidRPr="00610010">
        <w:rPr>
          <w:rFonts w:ascii="SimSun" w:eastAsia="SimSun" w:hAnsi="SimSun"/>
          <w:sz w:val="23"/>
          <w:szCs w:val="23"/>
        </w:rPr>
        <w:t>1</w:t>
      </w:r>
      <w:r w:rsidRPr="00610010">
        <w:rPr>
          <w:rFonts w:ascii="SimSun" w:eastAsia="SimSun" w:hAnsi="SimSun" w:hint="eastAsia"/>
          <w:sz w:val="23"/>
          <w:szCs w:val="23"/>
        </w:rPr>
        <w:t>）公示期满后，拟</w:t>
      </w:r>
      <w:r>
        <w:rPr>
          <w:rFonts w:ascii="SimSun" w:eastAsia="SimSun" w:hAnsi="SimSun" w:hint="eastAsia"/>
          <w:sz w:val="23"/>
          <w:szCs w:val="23"/>
        </w:rPr>
        <w:t>推荐</w:t>
      </w:r>
      <w:r w:rsidRPr="00610010">
        <w:rPr>
          <w:rFonts w:ascii="SimSun" w:eastAsia="SimSun" w:hAnsi="SimSun" w:hint="eastAsia"/>
          <w:sz w:val="23"/>
          <w:szCs w:val="23"/>
        </w:rPr>
        <w:t>的考生进入美国科罗拉多州立大学的研究生入学网络申请程序。</w:t>
      </w:r>
    </w:p>
    <w:p w:rsidR="00FF2790" w:rsidRDefault="00FF2790" w:rsidP="00187297">
      <w:pPr>
        <w:ind w:firstLineChars="300" w:firstLine="690"/>
        <w:rPr>
          <w:rFonts w:ascii="SimSun" w:eastAsia="SimSun" w:hAnsi="SimSun"/>
          <w:sz w:val="23"/>
          <w:szCs w:val="23"/>
        </w:rPr>
      </w:pPr>
      <w:r w:rsidRPr="00610010">
        <w:rPr>
          <w:rFonts w:ascii="SimSun" w:eastAsia="SimSun" w:hAnsi="SimSun" w:hint="eastAsia"/>
          <w:sz w:val="23"/>
          <w:szCs w:val="23"/>
        </w:rPr>
        <w:t>（</w:t>
      </w:r>
      <w:r w:rsidRPr="00610010">
        <w:rPr>
          <w:rFonts w:ascii="SimSun" w:eastAsia="SimSun" w:hAnsi="SimSun"/>
          <w:sz w:val="23"/>
          <w:szCs w:val="23"/>
        </w:rPr>
        <w:t>2</w:t>
      </w:r>
      <w:r w:rsidRPr="00610010">
        <w:rPr>
          <w:rFonts w:ascii="SimSun" w:eastAsia="SimSun" w:hAnsi="SimSun" w:hint="eastAsia"/>
          <w:sz w:val="23"/>
          <w:szCs w:val="23"/>
        </w:rPr>
        <w:t>）最终录取名单以收到科罗拉多州立大学的录取通知书者为准。</w:t>
      </w:r>
    </w:p>
    <w:p w:rsidR="00FF2790" w:rsidRPr="00194B32" w:rsidRDefault="00FF2790" w:rsidP="00194B32">
      <w:pPr>
        <w:ind w:firstLineChars="300" w:firstLine="720"/>
        <w:rPr>
          <w:rFonts w:ascii="SimSun" w:eastAsia="SimSun" w:hAnsi="SimSun"/>
          <w:sz w:val="24"/>
          <w:szCs w:val="24"/>
        </w:rPr>
      </w:pPr>
    </w:p>
    <w:p w:rsidR="00C43335" w:rsidRPr="00194B32" w:rsidRDefault="00C43335">
      <w:pPr>
        <w:pStyle w:val="a3"/>
        <w:spacing w:before="3"/>
        <w:rPr>
          <w:rFonts w:ascii="SimSun" w:eastAsia="SimSun" w:hAnsi="SimSun"/>
          <w:sz w:val="19"/>
        </w:rPr>
      </w:pPr>
    </w:p>
    <w:p w:rsidR="00C43335" w:rsidRPr="00194B32" w:rsidRDefault="008A7B82">
      <w:pPr>
        <w:pStyle w:val="a3"/>
        <w:ind w:left="4681"/>
        <w:rPr>
          <w:rFonts w:ascii="SimSun" w:eastAsia="SimSun" w:hAnsi="SimSun"/>
        </w:rPr>
      </w:pPr>
      <w:r w:rsidRPr="00194B32">
        <w:rPr>
          <w:rFonts w:ascii="SimSun" w:eastAsia="SimSun" w:hAnsi="SimSun"/>
        </w:rPr>
        <w:t>华中师范大学城市与环境科学学院</w:t>
      </w:r>
    </w:p>
    <w:p w:rsidR="00C43335" w:rsidRPr="00194B32" w:rsidRDefault="008A7B82" w:rsidP="00194B32">
      <w:pPr>
        <w:pStyle w:val="a3"/>
        <w:spacing w:before="125"/>
        <w:ind w:left="5401" w:firstLineChars="300" w:firstLine="720"/>
        <w:rPr>
          <w:rFonts w:ascii="SimSun" w:eastAsia="SimSun" w:hAnsi="SimSun"/>
        </w:rPr>
      </w:pPr>
      <w:r w:rsidRPr="00194B32">
        <w:rPr>
          <w:rFonts w:ascii="SimSun" w:eastAsia="SimSun" w:hAnsi="SimSun"/>
        </w:rPr>
        <w:t>202</w:t>
      </w:r>
      <w:r w:rsidR="00194B32">
        <w:rPr>
          <w:rFonts w:ascii="SimSun" w:eastAsia="SimSun" w:hAnsi="SimSun"/>
        </w:rPr>
        <w:t>3</w:t>
      </w:r>
      <w:r w:rsidRPr="00194B32">
        <w:rPr>
          <w:rFonts w:ascii="SimSun" w:eastAsia="SimSun" w:hAnsi="SimSun"/>
        </w:rPr>
        <w:t>年</w:t>
      </w:r>
      <w:r w:rsidR="00194B32">
        <w:rPr>
          <w:rFonts w:ascii="SimSun" w:eastAsia="SimSun" w:hAnsi="SimSun"/>
        </w:rPr>
        <w:t>6</w:t>
      </w:r>
      <w:r w:rsidRPr="00194B32">
        <w:rPr>
          <w:rFonts w:ascii="SimSun" w:eastAsia="SimSun" w:hAnsi="SimSun"/>
        </w:rPr>
        <w:t>月</w:t>
      </w:r>
      <w:r w:rsidR="00ED7238">
        <w:rPr>
          <w:rFonts w:ascii="SimSun" w:eastAsia="SimSun" w:hAnsi="SimSun"/>
        </w:rPr>
        <w:t>10</w:t>
      </w:r>
      <w:bookmarkStart w:id="0" w:name="_GoBack"/>
      <w:bookmarkEnd w:id="0"/>
      <w:r w:rsidRPr="00194B32">
        <w:rPr>
          <w:rFonts w:ascii="SimSun" w:eastAsia="SimSun" w:hAnsi="SimSun"/>
        </w:rPr>
        <w:t>日</w:t>
      </w:r>
    </w:p>
    <w:sectPr w:rsidR="00C43335" w:rsidRPr="00194B32">
      <w:type w:val="continuous"/>
      <w:pgSz w:w="11910" w:h="16840"/>
      <w:pgMar w:top="1440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61C" w:rsidRDefault="00F2361C" w:rsidP="00194B32">
      <w:r>
        <w:separator/>
      </w:r>
    </w:p>
  </w:endnote>
  <w:endnote w:type="continuationSeparator" w:id="0">
    <w:p w:rsidR="00F2361C" w:rsidRDefault="00F2361C" w:rsidP="0019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61C" w:rsidRDefault="00F2361C" w:rsidP="00194B32">
      <w:r>
        <w:separator/>
      </w:r>
    </w:p>
  </w:footnote>
  <w:footnote w:type="continuationSeparator" w:id="0">
    <w:p w:rsidR="00F2361C" w:rsidRDefault="00F2361C" w:rsidP="0019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44D"/>
    <w:multiLevelType w:val="hybridMultilevel"/>
    <w:tmpl w:val="1E0622EA"/>
    <w:lvl w:ilvl="0" w:tplc="BF98D8BA">
      <w:start w:val="2"/>
      <w:numFmt w:val="decimal"/>
      <w:lvlText w:val="（%1）"/>
      <w:lvlJc w:val="left"/>
      <w:pPr>
        <w:ind w:left="120" w:hanging="609"/>
      </w:pPr>
      <w:rPr>
        <w:rFonts w:ascii="DengXian" w:eastAsia="DengXian" w:hAnsi="DengXian" w:cs="DengXian" w:hint="default"/>
        <w:spacing w:val="-16"/>
        <w:w w:val="100"/>
        <w:sz w:val="22"/>
        <w:szCs w:val="22"/>
        <w:lang w:val="zh-CN" w:eastAsia="zh-CN" w:bidi="zh-CN"/>
      </w:rPr>
    </w:lvl>
    <w:lvl w:ilvl="1" w:tplc="F2F8A3E4">
      <w:numFmt w:val="bullet"/>
      <w:lvlText w:val="•"/>
      <w:lvlJc w:val="left"/>
      <w:pPr>
        <w:ind w:left="968" w:hanging="609"/>
      </w:pPr>
      <w:rPr>
        <w:rFonts w:hint="default"/>
        <w:lang w:val="zh-CN" w:eastAsia="zh-CN" w:bidi="zh-CN"/>
      </w:rPr>
    </w:lvl>
    <w:lvl w:ilvl="2" w:tplc="FEBADA20">
      <w:numFmt w:val="bullet"/>
      <w:lvlText w:val="•"/>
      <w:lvlJc w:val="left"/>
      <w:pPr>
        <w:ind w:left="1817" w:hanging="609"/>
      </w:pPr>
      <w:rPr>
        <w:rFonts w:hint="default"/>
        <w:lang w:val="zh-CN" w:eastAsia="zh-CN" w:bidi="zh-CN"/>
      </w:rPr>
    </w:lvl>
    <w:lvl w:ilvl="3" w:tplc="89C85ABC">
      <w:numFmt w:val="bullet"/>
      <w:lvlText w:val="•"/>
      <w:lvlJc w:val="left"/>
      <w:pPr>
        <w:ind w:left="2665" w:hanging="609"/>
      </w:pPr>
      <w:rPr>
        <w:rFonts w:hint="default"/>
        <w:lang w:val="zh-CN" w:eastAsia="zh-CN" w:bidi="zh-CN"/>
      </w:rPr>
    </w:lvl>
    <w:lvl w:ilvl="4" w:tplc="5DE8F28E">
      <w:numFmt w:val="bullet"/>
      <w:lvlText w:val="•"/>
      <w:lvlJc w:val="left"/>
      <w:pPr>
        <w:ind w:left="3514" w:hanging="609"/>
      </w:pPr>
      <w:rPr>
        <w:rFonts w:hint="default"/>
        <w:lang w:val="zh-CN" w:eastAsia="zh-CN" w:bidi="zh-CN"/>
      </w:rPr>
    </w:lvl>
    <w:lvl w:ilvl="5" w:tplc="CA640DD8">
      <w:numFmt w:val="bullet"/>
      <w:lvlText w:val="•"/>
      <w:lvlJc w:val="left"/>
      <w:pPr>
        <w:ind w:left="4363" w:hanging="609"/>
      </w:pPr>
      <w:rPr>
        <w:rFonts w:hint="default"/>
        <w:lang w:val="zh-CN" w:eastAsia="zh-CN" w:bidi="zh-CN"/>
      </w:rPr>
    </w:lvl>
    <w:lvl w:ilvl="6" w:tplc="9CB8A5F8">
      <w:numFmt w:val="bullet"/>
      <w:lvlText w:val="•"/>
      <w:lvlJc w:val="left"/>
      <w:pPr>
        <w:ind w:left="5211" w:hanging="609"/>
      </w:pPr>
      <w:rPr>
        <w:rFonts w:hint="default"/>
        <w:lang w:val="zh-CN" w:eastAsia="zh-CN" w:bidi="zh-CN"/>
      </w:rPr>
    </w:lvl>
    <w:lvl w:ilvl="7" w:tplc="CA20D878">
      <w:numFmt w:val="bullet"/>
      <w:lvlText w:val="•"/>
      <w:lvlJc w:val="left"/>
      <w:pPr>
        <w:ind w:left="6060" w:hanging="609"/>
      </w:pPr>
      <w:rPr>
        <w:rFonts w:hint="default"/>
        <w:lang w:val="zh-CN" w:eastAsia="zh-CN" w:bidi="zh-CN"/>
      </w:rPr>
    </w:lvl>
    <w:lvl w:ilvl="8" w:tplc="043CAA0C">
      <w:numFmt w:val="bullet"/>
      <w:lvlText w:val="•"/>
      <w:lvlJc w:val="left"/>
      <w:pPr>
        <w:ind w:left="6909" w:hanging="60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335"/>
    <w:rsid w:val="00155695"/>
    <w:rsid w:val="00157DC7"/>
    <w:rsid w:val="00187297"/>
    <w:rsid w:val="00194B32"/>
    <w:rsid w:val="0039054A"/>
    <w:rsid w:val="00394617"/>
    <w:rsid w:val="005021D4"/>
    <w:rsid w:val="0053529B"/>
    <w:rsid w:val="006E7CBC"/>
    <w:rsid w:val="008A7B82"/>
    <w:rsid w:val="00B30655"/>
    <w:rsid w:val="00C43335"/>
    <w:rsid w:val="00D7179B"/>
    <w:rsid w:val="00D8169B"/>
    <w:rsid w:val="00E33623"/>
    <w:rsid w:val="00ED7238"/>
    <w:rsid w:val="00F2361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296DC"/>
  <w15:docId w15:val="{9DE79B24-B106-4665-955B-8E068EE6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DengXian" w:eastAsia="DengXian" w:hAnsi="DengXian" w:cs="DengXi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hanging="608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48" w:right="235"/>
      <w:jc w:val="center"/>
    </w:pPr>
  </w:style>
  <w:style w:type="paragraph" w:styleId="a5">
    <w:name w:val="header"/>
    <w:basedOn w:val="a"/>
    <w:link w:val="a6"/>
    <w:uiPriority w:val="99"/>
    <w:unhideWhenUsed/>
    <w:rsid w:val="00194B3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4B32"/>
    <w:rPr>
      <w:rFonts w:ascii="DengXian" w:eastAsia="DengXian" w:hAnsi="DengXian" w:cs="DengXian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194B3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4B32"/>
    <w:rPr>
      <w:rFonts w:ascii="DengXian" w:eastAsia="DengXian" w:hAnsi="DengXian" w:cs="DengXian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224</Characters>
  <Application>Microsoft Office Word</Application>
  <DocSecurity>0</DocSecurity>
  <Lines>18</Lines>
  <Paragraphs>21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双玉 谢</dc:creator>
  <cp:lastModifiedBy>xiang zhang</cp:lastModifiedBy>
  <cp:revision>14</cp:revision>
  <dcterms:created xsi:type="dcterms:W3CDTF">2023-06-07T02:26:00Z</dcterms:created>
  <dcterms:modified xsi:type="dcterms:W3CDTF">2023-06-07T02:48:00Z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